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83C641" w14:textId="09F21DD9" w:rsidR="000B7C03" w:rsidRPr="00AE7DDA" w:rsidRDefault="000B7C03" w:rsidP="000B7C03">
      <w:pPr>
        <w:autoSpaceDE w:val="0"/>
        <w:autoSpaceDN w:val="0"/>
        <w:adjustRightInd w:val="0"/>
        <w:spacing w:after="360"/>
        <w:jc w:val="both"/>
        <w:rPr>
          <w:rFonts w:ascii="Century Gothic" w:hAnsi="Century Gothic"/>
          <w:b/>
          <w:bCs/>
          <w:sz w:val="16"/>
          <w:szCs w:val="16"/>
        </w:rPr>
      </w:pPr>
      <w:r w:rsidRPr="00AE7DDA">
        <w:rPr>
          <w:rFonts w:ascii="Century Gothic" w:hAnsi="Century Gothic"/>
          <w:b/>
          <w:bCs/>
          <w:sz w:val="16"/>
          <w:szCs w:val="16"/>
        </w:rPr>
        <w:t xml:space="preserve">Genova, </w:t>
      </w:r>
      <w:r w:rsidR="00096F92">
        <w:rPr>
          <w:rFonts w:ascii="Century Gothic" w:hAnsi="Century Gothic"/>
          <w:b/>
          <w:bCs/>
          <w:sz w:val="16"/>
          <w:szCs w:val="16"/>
        </w:rPr>
        <w:t>12</w:t>
      </w:r>
      <w:r>
        <w:rPr>
          <w:rFonts w:ascii="Century Gothic" w:hAnsi="Century Gothic"/>
          <w:b/>
          <w:bCs/>
          <w:sz w:val="16"/>
          <w:szCs w:val="16"/>
        </w:rPr>
        <w:t>/2/2025</w:t>
      </w:r>
    </w:p>
    <w:p w14:paraId="00599617" w14:textId="5E16F090" w:rsidR="000B7C03" w:rsidRDefault="00146158" w:rsidP="000B7C03">
      <w:pPr>
        <w:spacing w:line="360" w:lineRule="auto"/>
        <w:jc w:val="center"/>
        <w:rPr>
          <w:rFonts w:ascii="Century Gothic" w:hAnsi="Century Gothic"/>
          <w:b/>
          <w:bCs/>
        </w:rPr>
      </w:pPr>
      <w:r w:rsidRPr="0081507E">
        <w:rPr>
          <w:rFonts w:ascii="Century Gothic" w:hAnsi="Century Gothic"/>
          <w:b/>
          <w:bCs/>
        </w:rPr>
        <w:t>NASCE</w:t>
      </w:r>
      <w:r w:rsidR="000B7C03">
        <w:rPr>
          <w:rFonts w:ascii="Century Gothic" w:hAnsi="Century Gothic"/>
          <w:b/>
          <w:bCs/>
        </w:rPr>
        <w:t xml:space="preserve"> </w:t>
      </w:r>
      <w:r w:rsidR="0081507E">
        <w:rPr>
          <w:rFonts w:ascii="Century Gothic" w:hAnsi="Century Gothic"/>
          <w:b/>
          <w:bCs/>
        </w:rPr>
        <w:t xml:space="preserve">L’INNOVATIVO HUB FORMATIVO </w:t>
      </w:r>
      <w:r w:rsidR="000B7C03">
        <w:rPr>
          <w:rFonts w:ascii="Century Gothic" w:hAnsi="Century Gothic"/>
          <w:b/>
          <w:bCs/>
        </w:rPr>
        <w:t>GRUPPO BOERO ACADEMY</w:t>
      </w:r>
    </w:p>
    <w:p w14:paraId="2A40CCAF" w14:textId="0583518B" w:rsidR="000B7C03" w:rsidRPr="00430481" w:rsidRDefault="000B7C03" w:rsidP="000B7C03">
      <w:pPr>
        <w:spacing w:after="160"/>
        <w:jc w:val="both"/>
        <w:rPr>
          <w:rFonts w:ascii="Century Gothic" w:hAnsi="Century Gothic"/>
          <w:sz w:val="20"/>
          <w:szCs w:val="20"/>
        </w:rPr>
      </w:pPr>
      <w:bookmarkStart w:id="0" w:name="_Hlk190176510"/>
      <w:r w:rsidRPr="00E6685A">
        <w:rPr>
          <w:rFonts w:ascii="Century Gothic" w:hAnsi="Century Gothic"/>
          <w:sz w:val="20"/>
          <w:szCs w:val="20"/>
        </w:rPr>
        <w:t>Gruppo Boero, azienda leader ne</w:t>
      </w:r>
      <w:r w:rsidR="00146158" w:rsidRPr="00E6685A">
        <w:rPr>
          <w:rFonts w:ascii="Century Gothic" w:hAnsi="Century Gothic"/>
          <w:sz w:val="20"/>
          <w:szCs w:val="20"/>
        </w:rPr>
        <w:t xml:space="preserve">l mercato dei </w:t>
      </w:r>
      <w:r w:rsidRPr="00E6685A">
        <w:rPr>
          <w:rFonts w:ascii="Century Gothic" w:hAnsi="Century Gothic"/>
          <w:sz w:val="20"/>
          <w:szCs w:val="20"/>
        </w:rPr>
        <w:t xml:space="preserve"> prodotti vernicianti per edilizia e yachting, inaugura oggi </w:t>
      </w:r>
      <w:r w:rsidRPr="00E6685A">
        <w:rPr>
          <w:rFonts w:ascii="Century Gothic" w:hAnsi="Century Gothic"/>
          <w:b/>
          <w:bCs/>
          <w:sz w:val="20"/>
          <w:szCs w:val="20"/>
        </w:rPr>
        <w:t>Gruppo Boero Academy</w:t>
      </w:r>
      <w:r w:rsidRPr="00E6685A">
        <w:rPr>
          <w:rFonts w:ascii="Century Gothic" w:hAnsi="Century Gothic"/>
          <w:sz w:val="20"/>
          <w:szCs w:val="20"/>
        </w:rPr>
        <w:t xml:space="preserve">, </w:t>
      </w:r>
      <w:r w:rsidRPr="00E6685A">
        <w:rPr>
          <w:rFonts w:ascii="Century Gothic" w:hAnsi="Century Gothic"/>
          <w:b/>
          <w:bCs/>
          <w:sz w:val="20"/>
          <w:szCs w:val="20"/>
        </w:rPr>
        <w:t>l’innovativo hub di formazione e scambio di conoscenze</w:t>
      </w:r>
      <w:r w:rsidRPr="00E6685A">
        <w:rPr>
          <w:rFonts w:ascii="Century Gothic" w:hAnsi="Century Gothic"/>
          <w:sz w:val="20"/>
          <w:szCs w:val="20"/>
        </w:rPr>
        <w:t xml:space="preserve"> per la crescita di professionisti e organizzazioni delle filiere di edilizia, architettura e yachting.</w:t>
      </w:r>
      <w:r>
        <w:rPr>
          <w:rFonts w:ascii="Century Gothic" w:hAnsi="Century Gothic"/>
          <w:sz w:val="20"/>
          <w:szCs w:val="20"/>
        </w:rPr>
        <w:t xml:space="preserve"> </w:t>
      </w:r>
    </w:p>
    <w:bookmarkEnd w:id="0"/>
    <w:p w14:paraId="12F91243" w14:textId="3503ED1C" w:rsidR="000B7C03" w:rsidRDefault="000B7C03" w:rsidP="000B7C03">
      <w:pPr>
        <w:spacing w:after="160"/>
        <w:jc w:val="both"/>
        <w:rPr>
          <w:rFonts w:ascii="Century Gothic" w:hAnsi="Century Gothic"/>
          <w:sz w:val="20"/>
          <w:szCs w:val="20"/>
        </w:rPr>
      </w:pPr>
      <w:r w:rsidRPr="00430481">
        <w:rPr>
          <w:rFonts w:ascii="Century Gothic" w:hAnsi="Century Gothic"/>
          <w:sz w:val="20"/>
          <w:szCs w:val="20"/>
        </w:rPr>
        <w:t xml:space="preserve">Attraverso un’offerta selezionata di incontri teorici e pratici nell’ambito della formazione manageriale e delle soluzioni applicative per edilizia, architettura e yachting, Gruppo Boero Academy si pone l’obiettivo di costruire dei piani di sviluppo di competenze riservati </w:t>
      </w:r>
      <w:r>
        <w:rPr>
          <w:rFonts w:ascii="Century Gothic" w:hAnsi="Century Gothic"/>
          <w:sz w:val="20"/>
          <w:szCs w:val="20"/>
        </w:rPr>
        <w:t xml:space="preserve">al personale interno e </w:t>
      </w:r>
      <w:r w:rsidRPr="00430481">
        <w:rPr>
          <w:rFonts w:ascii="Century Gothic" w:hAnsi="Century Gothic"/>
          <w:sz w:val="20"/>
          <w:szCs w:val="20"/>
        </w:rPr>
        <w:t>agli specialisti del settore, per aiutarli a rendere più sostenibili, efficienti e sicuri i propri progetti e a generare valore nelle loro realtà aziendali e nella società.</w:t>
      </w:r>
      <w:r>
        <w:rPr>
          <w:rFonts w:ascii="Century Gothic" w:hAnsi="Century Gothic"/>
          <w:sz w:val="20"/>
          <w:szCs w:val="20"/>
        </w:rPr>
        <w:t xml:space="preserve"> </w:t>
      </w:r>
      <w:r w:rsidRPr="00430481">
        <w:rPr>
          <w:rFonts w:ascii="Century Gothic" w:hAnsi="Century Gothic"/>
          <w:sz w:val="20"/>
          <w:szCs w:val="20"/>
        </w:rPr>
        <w:t xml:space="preserve">Le proposte formative includono incontri e corsi in aula, di tipo teorico e pratico, presso la sede di Gruppo Boero Academy a Rivalta Scrivia (AL), così come moduli online. </w:t>
      </w:r>
    </w:p>
    <w:p w14:paraId="783E3D83" w14:textId="77777777" w:rsidR="000B7C03" w:rsidRDefault="000B7C03" w:rsidP="000B7C03">
      <w:pPr>
        <w:autoSpaceDE w:val="0"/>
        <w:autoSpaceDN w:val="0"/>
        <w:adjustRightInd w:val="0"/>
        <w:spacing w:after="160"/>
        <w:jc w:val="both"/>
        <w:rPr>
          <w:rFonts w:ascii="Century Gothic" w:hAnsi="Century Gothic"/>
          <w:sz w:val="20"/>
          <w:szCs w:val="20"/>
        </w:rPr>
      </w:pPr>
      <w:r w:rsidRPr="00430481">
        <w:rPr>
          <w:rFonts w:ascii="Century Gothic" w:hAnsi="Century Gothic"/>
          <w:sz w:val="20"/>
          <w:szCs w:val="20"/>
        </w:rPr>
        <w:t>Gli elementi essenziali di passione e performance e la filosofia del “Positive Impact” del Gruppo Boero guidano anche le scelte di Gruppo Boero Academy, nella volontà di creare, attraverso la propria offerta formativa, un impatto positivo sull’ambiente, sulle persone e sul territorio in cui si vive e si lavora.</w:t>
      </w:r>
    </w:p>
    <w:p w14:paraId="06CAB062" w14:textId="7B73C7CC" w:rsidR="000B7C03" w:rsidRDefault="000B7C03" w:rsidP="000B7C03">
      <w:pPr>
        <w:autoSpaceDE w:val="0"/>
        <w:autoSpaceDN w:val="0"/>
        <w:adjustRightInd w:val="0"/>
        <w:spacing w:after="160"/>
        <w:jc w:val="both"/>
        <w:rPr>
          <w:rFonts w:ascii="Century Gothic" w:hAnsi="Century Gothic"/>
          <w:sz w:val="20"/>
          <w:szCs w:val="20"/>
        </w:rPr>
      </w:pPr>
      <w:r w:rsidRPr="00F75484">
        <w:rPr>
          <w:rFonts w:ascii="Century Gothic" w:hAnsi="Century Gothic"/>
          <w:sz w:val="20"/>
          <w:szCs w:val="20"/>
        </w:rPr>
        <w:t xml:space="preserve">Spiega </w:t>
      </w:r>
      <w:r w:rsidRPr="00F75484">
        <w:rPr>
          <w:rFonts w:ascii="Century Gothic" w:hAnsi="Century Gothic"/>
          <w:b/>
          <w:bCs/>
          <w:sz w:val="20"/>
          <w:szCs w:val="20"/>
        </w:rPr>
        <w:t>Riccardo Carpanese, Direttore Marketing di Gruppo Boero</w:t>
      </w:r>
      <w:r w:rsidR="00146158" w:rsidRPr="00F75484">
        <w:rPr>
          <w:rFonts w:ascii="Century Gothic" w:hAnsi="Century Gothic"/>
          <w:sz w:val="20"/>
          <w:szCs w:val="20"/>
        </w:rPr>
        <w:t>:</w:t>
      </w:r>
      <w:r w:rsidRPr="00F75484">
        <w:rPr>
          <w:rFonts w:ascii="Century Gothic" w:hAnsi="Century Gothic"/>
          <w:sz w:val="20"/>
          <w:szCs w:val="20"/>
        </w:rPr>
        <w:t xml:space="preserve"> “Il progetto ha previsto un </w:t>
      </w:r>
      <w:r w:rsidR="00146158" w:rsidRPr="00F75484">
        <w:rPr>
          <w:rFonts w:ascii="Century Gothic" w:hAnsi="Century Gothic"/>
          <w:sz w:val="20"/>
          <w:szCs w:val="20"/>
        </w:rPr>
        <w:t>importante</w:t>
      </w:r>
      <w:r w:rsidRPr="00F75484">
        <w:rPr>
          <w:rFonts w:ascii="Century Gothic" w:hAnsi="Century Gothic"/>
          <w:sz w:val="20"/>
          <w:szCs w:val="20"/>
        </w:rPr>
        <w:t xml:space="preserve"> impegno in termini di risorse umane: un team di collaboratori di Gruppo Boero ha lavorato in modo dedicato, coinvolgendo profili interdisciplinari</w:t>
      </w:r>
      <w:r w:rsidR="00146158" w:rsidRPr="00F75484">
        <w:rPr>
          <w:rFonts w:ascii="Century Gothic" w:hAnsi="Century Gothic"/>
          <w:sz w:val="20"/>
          <w:szCs w:val="20"/>
        </w:rPr>
        <w:t xml:space="preserve"> </w:t>
      </w:r>
      <w:bookmarkStart w:id="1" w:name="_Hlk190178929"/>
      <w:r w:rsidR="00146158" w:rsidRPr="00F75484">
        <w:rPr>
          <w:rFonts w:ascii="Century Gothic" w:hAnsi="Century Gothic"/>
          <w:sz w:val="20"/>
          <w:szCs w:val="20"/>
        </w:rPr>
        <w:t>anche attraverso</w:t>
      </w:r>
      <w:r w:rsidRPr="00F75484">
        <w:rPr>
          <w:rFonts w:ascii="Century Gothic" w:hAnsi="Century Gothic"/>
          <w:sz w:val="20"/>
          <w:szCs w:val="20"/>
        </w:rPr>
        <w:t xml:space="preserve"> focus </w:t>
      </w:r>
      <w:bookmarkEnd w:id="1"/>
      <w:r w:rsidRPr="00F75484">
        <w:rPr>
          <w:rFonts w:ascii="Century Gothic" w:hAnsi="Century Gothic"/>
          <w:sz w:val="20"/>
          <w:szCs w:val="20"/>
        </w:rPr>
        <w:t xml:space="preserve">group volti a disegnare una proposta che rispondesse a reali esigenze di crescita </w:t>
      </w:r>
      <w:r w:rsidRPr="00F75484">
        <w:rPr>
          <w:rFonts w:ascii="Century Gothic" w:hAnsi="Century Gothic"/>
          <w:color w:val="000000" w:themeColor="text1"/>
          <w:sz w:val="20"/>
          <w:szCs w:val="20"/>
        </w:rPr>
        <w:t xml:space="preserve">professionale. Consulenti di </w:t>
      </w:r>
      <w:r w:rsidRPr="00F75484">
        <w:rPr>
          <w:rFonts w:ascii="Century Gothic" w:hAnsi="Century Gothic"/>
          <w:sz w:val="20"/>
          <w:szCs w:val="20"/>
        </w:rPr>
        <w:t xml:space="preserve">marketing e comunicazione, esperti di formazione manageriale e progettisti ci hanno supportato nel definire un luogo e una proposta allineati ai nostri valori che potesse costituire una via distintiva”. </w:t>
      </w:r>
      <w:r w:rsidRPr="00A30CA6">
        <w:rPr>
          <w:rFonts w:ascii="Century Gothic" w:hAnsi="Century Gothic"/>
          <w:sz w:val="20"/>
          <w:szCs w:val="20"/>
        </w:rPr>
        <w:t>Continua Carpanese.</w:t>
      </w:r>
      <w:r w:rsidRPr="00F75484">
        <w:rPr>
          <w:rFonts w:ascii="Century Gothic" w:hAnsi="Century Gothic"/>
          <w:sz w:val="20"/>
          <w:szCs w:val="20"/>
        </w:rPr>
        <w:t xml:space="preserve"> “Il nostro Gruppo ha colto la crescente necessità di mettere a sistema le competenze interne e degli attori delle filiere in cui operiamo, dedicando a questo nostro impegno anche un luogo di incontro centrale, l</w:t>
      </w:r>
      <w:r w:rsidR="003D6298">
        <w:rPr>
          <w:rFonts w:ascii="Century Gothic" w:hAnsi="Century Gothic"/>
          <w:sz w:val="20"/>
          <w:szCs w:val="20"/>
        </w:rPr>
        <w:t>’</w:t>
      </w:r>
      <w:r w:rsidRPr="00F75484">
        <w:rPr>
          <w:rFonts w:ascii="Century Gothic" w:hAnsi="Century Gothic"/>
          <w:sz w:val="20"/>
          <w:szCs w:val="20"/>
        </w:rPr>
        <w:t>Academy. L</w:t>
      </w:r>
      <w:r w:rsidR="003D6298">
        <w:rPr>
          <w:rFonts w:ascii="Century Gothic" w:hAnsi="Century Gothic"/>
          <w:sz w:val="20"/>
          <w:szCs w:val="20"/>
        </w:rPr>
        <w:t>’</w:t>
      </w:r>
      <w:r w:rsidRPr="00F75484">
        <w:rPr>
          <w:rFonts w:ascii="Century Gothic" w:hAnsi="Century Gothic"/>
          <w:sz w:val="20"/>
          <w:szCs w:val="20"/>
        </w:rPr>
        <w:t xml:space="preserve">aspetto distintivo rispetto a quanto avviene di norma nella nostra industria è la volontà di non occuparci solo di formazione frontale, ma di </w:t>
      </w:r>
      <w:r w:rsidRPr="007C2456">
        <w:rPr>
          <w:rFonts w:ascii="Century Gothic" w:hAnsi="Century Gothic"/>
          <w:sz w:val="20"/>
          <w:szCs w:val="20"/>
        </w:rPr>
        <w:t>trasformare la nostra</w:t>
      </w:r>
      <w:r w:rsidRPr="00A30CA6">
        <w:rPr>
          <w:rFonts w:ascii="Century Gothic" w:hAnsi="Century Gothic"/>
          <w:b/>
          <w:bCs/>
          <w:sz w:val="20"/>
          <w:szCs w:val="20"/>
        </w:rPr>
        <w:t xml:space="preserve"> Academy </w:t>
      </w:r>
      <w:bookmarkStart w:id="2" w:name="_Hlk190178945"/>
      <w:r w:rsidRPr="007C2456">
        <w:rPr>
          <w:rFonts w:ascii="Century Gothic" w:hAnsi="Century Gothic"/>
          <w:sz w:val="20"/>
          <w:szCs w:val="20"/>
        </w:rPr>
        <w:t>in</w:t>
      </w:r>
      <w:r w:rsidRPr="00A30CA6">
        <w:rPr>
          <w:rFonts w:ascii="Century Gothic" w:hAnsi="Century Gothic"/>
          <w:b/>
          <w:bCs/>
          <w:sz w:val="20"/>
          <w:szCs w:val="20"/>
        </w:rPr>
        <w:t xml:space="preserve"> un </w:t>
      </w:r>
      <w:r w:rsidR="00D87427" w:rsidRPr="00A30CA6">
        <w:rPr>
          <w:rFonts w:ascii="Century Gothic" w:hAnsi="Century Gothic"/>
          <w:b/>
          <w:bCs/>
          <w:sz w:val="20"/>
          <w:szCs w:val="20"/>
        </w:rPr>
        <w:t>luogo</w:t>
      </w:r>
      <w:r w:rsidRPr="00A30CA6">
        <w:rPr>
          <w:rFonts w:ascii="Century Gothic" w:hAnsi="Century Gothic"/>
          <w:b/>
          <w:bCs/>
          <w:sz w:val="20"/>
          <w:szCs w:val="20"/>
        </w:rPr>
        <w:t xml:space="preserve"> dove</w:t>
      </w:r>
      <w:bookmarkEnd w:id="2"/>
      <w:r w:rsidRPr="00F75484">
        <w:rPr>
          <w:rFonts w:ascii="Century Gothic" w:hAnsi="Century Gothic"/>
          <w:sz w:val="20"/>
          <w:szCs w:val="20"/>
        </w:rPr>
        <w:t xml:space="preserve">, assieme a professionisti e rappresentanti della filiera di riferimento, </w:t>
      </w:r>
      <w:r w:rsidRPr="00A30CA6">
        <w:rPr>
          <w:rFonts w:ascii="Century Gothic" w:hAnsi="Century Gothic"/>
          <w:b/>
          <w:bCs/>
          <w:sz w:val="20"/>
          <w:szCs w:val="20"/>
        </w:rPr>
        <w:t>sarà possibile riflettere sui trend attuali e sugli scenari di sviluppo del settore</w:t>
      </w:r>
      <w:r w:rsidRPr="00F75484">
        <w:rPr>
          <w:rFonts w:ascii="Century Gothic" w:hAnsi="Century Gothic"/>
          <w:sz w:val="20"/>
          <w:szCs w:val="20"/>
        </w:rPr>
        <w:t xml:space="preserve">, in un processo di arricchimento reciproco”. </w:t>
      </w:r>
      <w:r w:rsidRPr="00A30CA6">
        <w:rPr>
          <w:rFonts w:ascii="Century Gothic" w:hAnsi="Century Gothic"/>
          <w:sz w:val="20"/>
          <w:szCs w:val="20"/>
        </w:rPr>
        <w:t>Conclude Carpanese.</w:t>
      </w:r>
    </w:p>
    <w:p w14:paraId="28DD5D1F" w14:textId="5015F931" w:rsidR="000B7C03" w:rsidRPr="00F75484" w:rsidRDefault="004116F4" w:rsidP="000B7C03">
      <w:pPr>
        <w:autoSpaceDE w:val="0"/>
        <w:autoSpaceDN w:val="0"/>
        <w:adjustRightInd w:val="0"/>
        <w:spacing w:after="160"/>
        <w:jc w:val="both"/>
        <w:rPr>
          <w:rFonts w:ascii="Century Gothic" w:hAnsi="Century Gothic"/>
          <w:sz w:val="20"/>
          <w:szCs w:val="20"/>
        </w:rPr>
      </w:pPr>
      <w:bookmarkStart w:id="3" w:name="_Hlk190162011"/>
      <w:bookmarkStart w:id="4" w:name="_Hlk190168448"/>
      <w:bookmarkStart w:id="5" w:name="_Hlk190168321"/>
      <w:r w:rsidRPr="00F75484">
        <w:rPr>
          <w:rFonts w:ascii="Century Gothic" w:hAnsi="Century Gothic"/>
          <w:sz w:val="20"/>
          <w:szCs w:val="20"/>
        </w:rPr>
        <w:t>“</w:t>
      </w:r>
      <w:r w:rsidR="006279A1" w:rsidRPr="00033FB6">
        <w:rPr>
          <w:rFonts w:ascii="Century Gothic" w:hAnsi="Century Gothic"/>
          <w:sz w:val="20"/>
          <w:szCs w:val="20"/>
        </w:rPr>
        <w:t xml:space="preserve">Gruppo Boero Academy è frutto della partnership consolidata che guarda al futuro tra Gruppo Boero e il Parco Scientifico </w:t>
      </w:r>
      <w:r w:rsidR="006279A1">
        <w:rPr>
          <w:rFonts w:ascii="Century Gothic" w:hAnsi="Century Gothic"/>
          <w:sz w:val="20"/>
          <w:szCs w:val="20"/>
        </w:rPr>
        <w:t xml:space="preserve">e </w:t>
      </w:r>
      <w:r w:rsidR="006279A1" w:rsidRPr="00033FB6">
        <w:rPr>
          <w:rFonts w:ascii="Century Gothic" w:hAnsi="Century Gothic"/>
          <w:sz w:val="20"/>
          <w:szCs w:val="20"/>
        </w:rPr>
        <w:t xml:space="preserve">Tecnologico </w:t>
      </w:r>
      <w:r w:rsidR="006279A1">
        <w:rPr>
          <w:rFonts w:ascii="Century Gothic" w:hAnsi="Century Gothic"/>
          <w:sz w:val="20"/>
          <w:szCs w:val="20"/>
        </w:rPr>
        <w:t xml:space="preserve">in Valle </w:t>
      </w:r>
      <w:r w:rsidR="006279A1" w:rsidRPr="00D02295">
        <w:rPr>
          <w:rFonts w:ascii="Century Gothic" w:hAnsi="Century Gothic"/>
          <w:sz w:val="20"/>
          <w:szCs w:val="20"/>
        </w:rPr>
        <w:t>Scrivia, PST, controllato da</w:t>
      </w:r>
      <w:r w:rsidR="006279A1">
        <w:rPr>
          <w:rFonts w:ascii="Century Gothic" w:hAnsi="Century Gothic"/>
          <w:sz w:val="20"/>
          <w:szCs w:val="20"/>
        </w:rPr>
        <w:t xml:space="preserve"> Finpiemonte, istituto finanziato dalla </w:t>
      </w:r>
      <w:r w:rsidR="006279A1" w:rsidRPr="00033FB6">
        <w:rPr>
          <w:rFonts w:ascii="Century Gothic" w:hAnsi="Century Gothic"/>
          <w:sz w:val="20"/>
          <w:szCs w:val="20"/>
        </w:rPr>
        <w:t>Regione Piemonte, esempio virtuoso di sinergia e unione di intenti tra pubblico e privato</w:t>
      </w:r>
      <w:r w:rsidRPr="00F75484">
        <w:rPr>
          <w:rFonts w:ascii="Century Gothic" w:hAnsi="Century Gothic"/>
          <w:sz w:val="20"/>
          <w:szCs w:val="20"/>
        </w:rPr>
        <w:t xml:space="preserve">”, spiega </w:t>
      </w:r>
      <w:r w:rsidRPr="00F75484">
        <w:rPr>
          <w:rFonts w:ascii="Century Gothic" w:hAnsi="Century Gothic"/>
          <w:b/>
          <w:bCs/>
          <w:sz w:val="20"/>
          <w:szCs w:val="20"/>
        </w:rPr>
        <w:t>Alessandro Beneventi, Direttore Tecnico e Acquisti di Gruppo Boero</w:t>
      </w:r>
      <w:r w:rsidRPr="00F75484">
        <w:rPr>
          <w:rFonts w:ascii="Century Gothic" w:hAnsi="Century Gothic"/>
          <w:sz w:val="20"/>
          <w:szCs w:val="20"/>
        </w:rPr>
        <w:t xml:space="preserve">. </w:t>
      </w:r>
      <w:r w:rsidR="00F75484" w:rsidRPr="00F75484">
        <w:rPr>
          <w:rFonts w:ascii="Century Gothic" w:hAnsi="Century Gothic"/>
          <w:sz w:val="20"/>
          <w:szCs w:val="20"/>
        </w:rPr>
        <w:t>“</w:t>
      </w:r>
      <w:r w:rsidRPr="00F75484">
        <w:rPr>
          <w:rFonts w:ascii="Century Gothic" w:hAnsi="Century Gothic"/>
          <w:sz w:val="20"/>
          <w:szCs w:val="20"/>
        </w:rPr>
        <w:t>Dal punto di vista progettuale, tutte le scelte sono state orientate alla nostra filosofia dell’impatto positivo.</w:t>
      </w:r>
      <w:r w:rsidR="00F75484" w:rsidRPr="00F75484">
        <w:rPr>
          <w:rFonts w:ascii="Century Gothic" w:hAnsi="Century Gothic"/>
          <w:sz w:val="20"/>
          <w:szCs w:val="20"/>
        </w:rPr>
        <w:t xml:space="preserve"> </w:t>
      </w:r>
      <w:r w:rsidRPr="00A62931">
        <w:rPr>
          <w:rFonts w:ascii="Century Gothic" w:hAnsi="Century Gothic"/>
          <w:b/>
          <w:bCs/>
          <w:sz w:val="20"/>
          <w:szCs w:val="20"/>
        </w:rPr>
        <w:t>La nuova struttura che ospita Gruppo Boero Academy è stata realizzata utilizzando il nostro sistema per esterni Isolareflex, per garantire efficienza energetica e comfort termoacustico</w:t>
      </w:r>
      <w:r w:rsidRPr="00F75484">
        <w:rPr>
          <w:rFonts w:ascii="Century Gothic" w:hAnsi="Century Gothic"/>
          <w:sz w:val="20"/>
          <w:szCs w:val="20"/>
        </w:rPr>
        <w:t xml:space="preserve">. Anche nel progettare gli spazi interni è stata prestata molta attenzione all’impatto delle nostre scelte. </w:t>
      </w:r>
      <w:r w:rsidR="00A77BEC" w:rsidRPr="00F75484">
        <w:rPr>
          <w:rFonts w:ascii="Century Gothic" w:hAnsi="Century Gothic"/>
          <w:sz w:val="20"/>
          <w:szCs w:val="20"/>
        </w:rPr>
        <w:t>È</w:t>
      </w:r>
      <w:r w:rsidRPr="00F75484">
        <w:rPr>
          <w:rFonts w:ascii="Century Gothic" w:hAnsi="Century Gothic"/>
          <w:sz w:val="20"/>
          <w:szCs w:val="20"/>
        </w:rPr>
        <w:t xml:space="preserve"> stato </w:t>
      </w:r>
      <w:r w:rsidRPr="007C2456">
        <w:rPr>
          <w:rFonts w:ascii="Century Gothic" w:hAnsi="Century Gothic"/>
          <w:b/>
          <w:bCs/>
          <w:sz w:val="20"/>
          <w:szCs w:val="20"/>
        </w:rPr>
        <w:t>selezionato</w:t>
      </w:r>
      <w:r w:rsidRPr="00F75484">
        <w:rPr>
          <w:rFonts w:ascii="Century Gothic" w:hAnsi="Century Gothic"/>
          <w:sz w:val="20"/>
          <w:szCs w:val="20"/>
        </w:rPr>
        <w:t xml:space="preserve"> </w:t>
      </w:r>
      <w:r w:rsidRPr="007C2456">
        <w:rPr>
          <w:rFonts w:ascii="Century Gothic" w:hAnsi="Century Gothic"/>
          <w:b/>
          <w:bCs/>
          <w:sz w:val="20"/>
          <w:szCs w:val="20"/>
        </w:rPr>
        <w:t>materiale riciclato</w:t>
      </w:r>
      <w:r w:rsidRPr="00F75484">
        <w:rPr>
          <w:rFonts w:ascii="Century Gothic" w:hAnsi="Century Gothic"/>
          <w:sz w:val="20"/>
          <w:szCs w:val="20"/>
        </w:rPr>
        <w:t xml:space="preserve"> per quanto riguarda le sedute e il controsoffitto, mentre per il resto degli arredi abbiamo</w:t>
      </w:r>
      <w:r w:rsidR="00CA1336">
        <w:rPr>
          <w:rFonts w:ascii="Century Gothic" w:hAnsi="Century Gothic"/>
          <w:sz w:val="20"/>
          <w:szCs w:val="20"/>
        </w:rPr>
        <w:t xml:space="preserve"> </w:t>
      </w:r>
      <w:r w:rsidRPr="00F75484">
        <w:rPr>
          <w:rFonts w:ascii="Century Gothic" w:hAnsi="Century Gothic"/>
          <w:sz w:val="20"/>
          <w:szCs w:val="20"/>
        </w:rPr>
        <w:t>utilizzato pannelli OSB realizzati principalmente con legno di provenienza sostenibile. L’illuminazione a LED è stata progettata per ridurre al minimo i consumi energetici e le dispersioni di calore. Abbiamo così voluto rendere anche gli spazi di Gruppo Boero Academy un esempio concreto di ciò che per il nostro gruppo significa “Positive Impact”.</w:t>
      </w:r>
      <w:r w:rsidR="00737647" w:rsidRPr="00F75484">
        <w:rPr>
          <w:rFonts w:ascii="Century Gothic" w:hAnsi="Century Gothic"/>
          <w:sz w:val="20"/>
          <w:szCs w:val="20"/>
        </w:rPr>
        <w:t xml:space="preserve"> </w:t>
      </w:r>
      <w:r w:rsidRPr="00F75484">
        <w:rPr>
          <w:rFonts w:ascii="Century Gothic" w:hAnsi="Century Gothic"/>
          <w:sz w:val="20"/>
          <w:szCs w:val="20"/>
        </w:rPr>
        <w:t xml:space="preserve"> </w:t>
      </w:r>
      <w:r w:rsidR="00737647" w:rsidRPr="00A30CA6">
        <w:rPr>
          <w:rFonts w:ascii="Century Gothic" w:hAnsi="Century Gothic"/>
          <w:sz w:val="20"/>
          <w:szCs w:val="20"/>
        </w:rPr>
        <w:t>Continua Beneventi.</w:t>
      </w:r>
      <w:r w:rsidR="00737647" w:rsidRPr="00F75484">
        <w:rPr>
          <w:rFonts w:ascii="Century Gothic" w:hAnsi="Century Gothic"/>
          <w:sz w:val="20"/>
          <w:szCs w:val="20"/>
        </w:rPr>
        <w:t xml:space="preserve"> “</w:t>
      </w:r>
      <w:r w:rsidRPr="00F75484">
        <w:rPr>
          <w:rFonts w:ascii="Century Gothic" w:hAnsi="Century Gothic"/>
          <w:sz w:val="20"/>
          <w:szCs w:val="20"/>
        </w:rPr>
        <w:t xml:space="preserve">Per quanto concerne i contenuti che andremo a sviluppare all’interno della Academy, l’obiettivo è quello di creare un Innovation hub che prosegua lo </w:t>
      </w:r>
      <w:r w:rsidRPr="00210D30">
        <w:rPr>
          <w:rFonts w:ascii="Century Gothic" w:hAnsi="Century Gothic"/>
          <w:sz w:val="20"/>
          <w:szCs w:val="20"/>
        </w:rPr>
        <w:t xml:space="preserve">sviluppo di community che coinvolgano gli attori della filiera dei prodotti vernicianti </w:t>
      </w:r>
      <w:r w:rsidRPr="00F75484">
        <w:rPr>
          <w:rFonts w:ascii="Century Gothic" w:hAnsi="Century Gothic"/>
          <w:sz w:val="20"/>
          <w:szCs w:val="20"/>
        </w:rPr>
        <w:t xml:space="preserve">nella accezione più ampia del termine dai designer/architetti, agli applicatori, da fornitori di materie prime e servizi, ai clienti dei diversi canali (in particolare quello professionale e DIY), con l’interessamento anche di tutto il mondo scientifico a </w:t>
      </w:r>
      <w:r w:rsidRPr="00F75484">
        <w:rPr>
          <w:rFonts w:ascii="Century Gothic" w:hAnsi="Century Gothic"/>
          <w:sz w:val="20"/>
          <w:szCs w:val="20"/>
        </w:rPr>
        <w:lastRenderedPageBreak/>
        <w:t>supporto della stessa filiera</w:t>
      </w:r>
      <w:r w:rsidR="000C614D" w:rsidRPr="00F75484">
        <w:rPr>
          <w:rFonts w:ascii="Century Gothic" w:hAnsi="Century Gothic"/>
          <w:sz w:val="20"/>
          <w:szCs w:val="20"/>
        </w:rPr>
        <w:t xml:space="preserve">, </w:t>
      </w:r>
      <w:r w:rsidRPr="00F75484">
        <w:rPr>
          <w:rFonts w:ascii="Century Gothic" w:hAnsi="Century Gothic"/>
          <w:sz w:val="20"/>
          <w:szCs w:val="20"/>
        </w:rPr>
        <w:t>come ad esempio società di ricerca pura</w:t>
      </w:r>
      <w:r w:rsidR="00F52EC0" w:rsidRPr="00F75484">
        <w:rPr>
          <w:rFonts w:ascii="Century Gothic" w:hAnsi="Century Gothic"/>
          <w:sz w:val="20"/>
          <w:szCs w:val="20"/>
        </w:rPr>
        <w:t xml:space="preserve"> e</w:t>
      </w:r>
      <w:r w:rsidRPr="00F75484">
        <w:rPr>
          <w:rFonts w:ascii="Century Gothic" w:hAnsi="Century Gothic"/>
          <w:sz w:val="20"/>
          <w:szCs w:val="20"/>
        </w:rPr>
        <w:t xml:space="preserve"> laboratori di certificazioni internazionali</w:t>
      </w:r>
      <w:r w:rsidR="00737647" w:rsidRPr="00F75484">
        <w:rPr>
          <w:rFonts w:ascii="Century Gothic" w:hAnsi="Century Gothic"/>
          <w:sz w:val="20"/>
          <w:szCs w:val="20"/>
        </w:rPr>
        <w:t>”</w:t>
      </w:r>
      <w:r w:rsidRPr="00F75484">
        <w:rPr>
          <w:rFonts w:ascii="Century Gothic" w:hAnsi="Century Gothic"/>
          <w:sz w:val="20"/>
          <w:szCs w:val="20"/>
        </w:rPr>
        <w:t xml:space="preserve">. </w:t>
      </w:r>
      <w:bookmarkEnd w:id="3"/>
      <w:r w:rsidR="000B7C03" w:rsidRPr="00A30CA6">
        <w:rPr>
          <w:rFonts w:ascii="Century Gothic" w:hAnsi="Century Gothic"/>
          <w:sz w:val="20"/>
          <w:szCs w:val="20"/>
        </w:rPr>
        <w:t>Conclude Beneventi.</w:t>
      </w:r>
      <w:r w:rsidR="000B7C03" w:rsidRPr="00F75484">
        <w:rPr>
          <w:rFonts w:ascii="Century Gothic" w:hAnsi="Century Gothic"/>
          <w:sz w:val="20"/>
          <w:szCs w:val="20"/>
        </w:rPr>
        <w:t xml:space="preserve"> </w:t>
      </w:r>
      <w:bookmarkEnd w:id="4"/>
    </w:p>
    <w:bookmarkEnd w:id="5"/>
    <w:p w14:paraId="597D2945" w14:textId="77777777" w:rsidR="000B7C03" w:rsidRPr="008D7754" w:rsidRDefault="000B7C03" w:rsidP="000B7C03">
      <w:pPr>
        <w:autoSpaceDE w:val="0"/>
        <w:autoSpaceDN w:val="0"/>
        <w:adjustRightInd w:val="0"/>
        <w:spacing w:after="160"/>
        <w:jc w:val="both"/>
        <w:rPr>
          <w:rFonts w:ascii="Century Gothic" w:hAnsi="Century Gothic"/>
          <w:sz w:val="20"/>
          <w:szCs w:val="20"/>
        </w:rPr>
      </w:pPr>
    </w:p>
    <w:p w14:paraId="4F4A269B" w14:textId="77777777" w:rsidR="000B7C03" w:rsidRPr="005328D9" w:rsidRDefault="000B7C03" w:rsidP="000B7C03">
      <w:pPr>
        <w:rPr>
          <w:rFonts w:ascii="Century Gothic" w:hAnsi="Century Gothic" w:cs="Arial"/>
          <w:b/>
          <w:bCs/>
          <w:i/>
          <w:iCs/>
          <w:sz w:val="20"/>
          <w:szCs w:val="20"/>
        </w:rPr>
      </w:pPr>
      <w:r w:rsidRPr="005328D9">
        <w:rPr>
          <w:rFonts w:ascii="Century Gothic" w:hAnsi="Century Gothic" w:cs="Arial"/>
          <w:b/>
          <w:bCs/>
          <w:i/>
          <w:iCs/>
          <w:sz w:val="20"/>
          <w:szCs w:val="20"/>
        </w:rPr>
        <w:t>CONTATTI UFFICIO STAMPA GRUPPO BOERO</w:t>
      </w:r>
    </w:p>
    <w:p w14:paraId="6AB7F8EC" w14:textId="77777777" w:rsidR="000B7C03" w:rsidRPr="00A21173" w:rsidRDefault="000B7C03" w:rsidP="000B7C03">
      <w:pPr>
        <w:rPr>
          <w:rFonts w:ascii="Century Gothic" w:hAnsi="Century Gothic" w:cs="Arial"/>
          <w:b/>
          <w:bCs/>
          <w:i/>
          <w:iCs/>
          <w:color w:val="0C0C0C"/>
          <w:sz w:val="20"/>
          <w:szCs w:val="20"/>
        </w:rPr>
      </w:pPr>
      <w:r w:rsidRPr="00A21173">
        <w:rPr>
          <w:rFonts w:ascii="Century Gothic" w:hAnsi="Century Gothic" w:cs="Arial"/>
          <w:b/>
          <w:bCs/>
          <w:i/>
          <w:iCs/>
          <w:color w:val="0C0C0C"/>
          <w:sz w:val="20"/>
          <w:szCs w:val="20"/>
        </w:rPr>
        <w:t xml:space="preserve">Origgi Consulting S.r.l., </w:t>
      </w:r>
      <w:r w:rsidRPr="00A21173">
        <w:rPr>
          <w:rFonts w:ascii="Century Gothic" w:hAnsi="Century Gothic" w:cs="Arial"/>
          <w:i/>
          <w:iCs/>
          <w:color w:val="0C0C0C"/>
          <w:sz w:val="20"/>
          <w:szCs w:val="20"/>
        </w:rPr>
        <w:t>Ufficio stampa di Boero</w:t>
      </w:r>
    </w:p>
    <w:p w14:paraId="2ED5762A" w14:textId="77777777" w:rsidR="000B7C03" w:rsidRPr="00A21173" w:rsidRDefault="000B7C03" w:rsidP="000B7C03">
      <w:pPr>
        <w:rPr>
          <w:rFonts w:ascii="Century Gothic" w:hAnsi="Century Gothic" w:cs="Arial"/>
          <w:b/>
          <w:bCs/>
          <w:i/>
          <w:iCs/>
          <w:color w:val="0C0C0C"/>
          <w:sz w:val="20"/>
          <w:szCs w:val="20"/>
        </w:rPr>
      </w:pPr>
      <w:r w:rsidRPr="00A21173">
        <w:rPr>
          <w:rFonts w:ascii="Century Gothic" w:hAnsi="Century Gothic" w:cs="Arial"/>
          <w:i/>
          <w:iCs/>
          <w:color w:val="0C0C0C"/>
          <w:sz w:val="20"/>
          <w:szCs w:val="20"/>
        </w:rPr>
        <w:t xml:space="preserve">Responsabile: Daniela Origgi – </w:t>
      </w:r>
      <w:hyperlink r:id="rId7" w:history="1">
        <w:r w:rsidRPr="00A21173">
          <w:rPr>
            <w:rStyle w:val="Collegamentoipertestuale"/>
            <w:rFonts w:ascii="Century Gothic" w:hAnsi="Century Gothic" w:cs="Arial"/>
            <w:i/>
            <w:iCs/>
            <w:color w:val="0070C0"/>
            <w:sz w:val="20"/>
            <w:szCs w:val="20"/>
          </w:rPr>
          <w:t>d.origgi@origgiconsulting.it</w:t>
        </w:r>
      </w:hyperlink>
      <w:r w:rsidRPr="00A21173">
        <w:rPr>
          <w:rFonts w:ascii="Century Gothic" w:hAnsi="Century Gothic" w:cs="Arial"/>
          <w:i/>
          <w:iCs/>
          <w:color w:val="0C0C0C"/>
          <w:sz w:val="20"/>
          <w:szCs w:val="20"/>
        </w:rPr>
        <w:t xml:space="preserve"> mobile +39 347 1729113</w:t>
      </w:r>
    </w:p>
    <w:p w14:paraId="4E22E979" w14:textId="77777777" w:rsidR="000B7C03" w:rsidRDefault="000B7C03" w:rsidP="000B7C03">
      <w:pPr>
        <w:rPr>
          <w:rFonts w:ascii="Century Gothic" w:hAnsi="Century Gothic" w:cs="Arial"/>
          <w:i/>
          <w:iCs/>
          <w:color w:val="0C0C0C"/>
          <w:sz w:val="20"/>
          <w:szCs w:val="20"/>
        </w:rPr>
      </w:pPr>
      <w:r w:rsidRPr="00A21173">
        <w:rPr>
          <w:rFonts w:ascii="Century Gothic" w:hAnsi="Century Gothic" w:cs="Arial"/>
          <w:i/>
          <w:iCs/>
          <w:color w:val="0C0C0C"/>
          <w:sz w:val="20"/>
          <w:szCs w:val="20"/>
        </w:rPr>
        <w:t xml:space="preserve">Account: Giulia Ripamonti, Arianna Saini – </w:t>
      </w:r>
      <w:hyperlink r:id="rId8" w:history="1">
        <w:r w:rsidRPr="00A21173">
          <w:rPr>
            <w:rStyle w:val="Collegamentoipertestuale"/>
            <w:rFonts w:ascii="Century Gothic" w:hAnsi="Century Gothic" w:cs="Arial"/>
            <w:i/>
            <w:iCs/>
            <w:color w:val="0070C0"/>
            <w:sz w:val="20"/>
            <w:szCs w:val="20"/>
          </w:rPr>
          <w:t>boero@origgiconsulting.it</w:t>
        </w:r>
      </w:hyperlink>
      <w:r w:rsidRPr="00A21173">
        <w:rPr>
          <w:rFonts w:ascii="Century Gothic" w:hAnsi="Century Gothic" w:cs="Arial"/>
          <w:i/>
          <w:iCs/>
          <w:color w:val="0070C0"/>
          <w:sz w:val="20"/>
          <w:szCs w:val="20"/>
        </w:rPr>
        <w:t xml:space="preserve"> </w:t>
      </w:r>
      <w:r w:rsidRPr="00A21173">
        <w:rPr>
          <w:rFonts w:ascii="Century Gothic" w:hAnsi="Century Gothic" w:cs="Arial"/>
          <w:i/>
          <w:iCs/>
          <w:color w:val="0070C0"/>
          <w:sz w:val="20"/>
          <w:szCs w:val="20"/>
        </w:rPr>
        <w:br/>
      </w:r>
      <w:r w:rsidRPr="00A21173">
        <w:rPr>
          <w:rFonts w:ascii="Century Gothic" w:hAnsi="Century Gothic" w:cs="Arial"/>
          <w:i/>
          <w:iCs/>
          <w:color w:val="0C0C0C"/>
          <w:sz w:val="20"/>
          <w:szCs w:val="20"/>
        </w:rPr>
        <w:t>office +39 039 230713, mobile +39 366 3596449</w:t>
      </w:r>
    </w:p>
    <w:p w14:paraId="2C6393FC" w14:textId="77777777" w:rsidR="000B7C03" w:rsidRPr="00A21173" w:rsidRDefault="000B7C03" w:rsidP="000B7C03">
      <w:pPr>
        <w:rPr>
          <w:rFonts w:ascii="Century Gothic" w:hAnsi="Century Gothic" w:cs="Arial"/>
          <w:b/>
          <w:bCs/>
          <w:i/>
          <w:iCs/>
          <w:color w:val="0C0C0C"/>
          <w:sz w:val="20"/>
          <w:szCs w:val="20"/>
        </w:rPr>
      </w:pPr>
    </w:p>
    <w:p w14:paraId="0330F9E6" w14:textId="77777777" w:rsidR="000B7C03" w:rsidRDefault="000B7C03" w:rsidP="000B7C03">
      <w:pPr>
        <w:rPr>
          <w:rFonts w:ascii="Century Gothic" w:eastAsia="Calibri" w:hAnsi="Century Gothic"/>
          <w:i/>
          <w:iCs/>
          <w:color w:val="0C0C0C"/>
          <w:sz w:val="18"/>
          <w:szCs w:val="18"/>
        </w:rPr>
      </w:pPr>
      <w:bookmarkStart w:id="6" w:name="_Hlk188874133"/>
      <w:r w:rsidRPr="00C205B3">
        <w:rPr>
          <w:rFonts w:ascii="Century Gothic" w:eastAsia="Calibri" w:hAnsi="Century Gothic"/>
          <w:b/>
          <w:bCs/>
          <w:i/>
          <w:iCs/>
          <w:color w:val="0C0C0C"/>
          <w:sz w:val="18"/>
          <w:szCs w:val="18"/>
        </w:rPr>
        <w:t>Boero Bartolomeo S.p.A.</w:t>
      </w:r>
      <w:r w:rsidRPr="00C205B3">
        <w:rPr>
          <w:rFonts w:ascii="Century Gothic" w:eastAsia="Calibri" w:hAnsi="Century Gothic"/>
          <w:i/>
          <w:iCs/>
          <w:color w:val="0C0C0C"/>
          <w:sz w:val="18"/>
          <w:szCs w:val="18"/>
        </w:rPr>
        <w:t xml:space="preserve"> Fondata nel 1831, è un’azienda italiana che formula e produce pitture e vernici per i settori edilizia e yachting. Da febbraio 2021 Gruppo Boero è partner di CIN, azienda portoghese leader nel mercato iberico delle pitture e vernici, posizionandosi così tra i principali player mondiali e confermandosi come primo gruppo italiano del settore. La ricerca tecnologica, lo studio e lo sviluppo delle innovazioni nell’ambito del colore costituiscono da sempre le caratteristiche vincenti della filosofia del Gruppo, azienda con sistema di gestione integrato certificato ISO 9001, ISO 14001 E OHSAS 18001. L’attenzione all’impatto sul territorio e sulla comunità caratterizza non solo le diverse fasi del ciclo produttivo e distributivo, ma sempre di più anche i processi e le strategie aziendali.</w:t>
      </w:r>
    </w:p>
    <w:p w14:paraId="08EFADBF" w14:textId="77777777" w:rsidR="000B7C03" w:rsidRPr="00E706C8" w:rsidRDefault="000B7C03" w:rsidP="000B7C03">
      <w:pPr>
        <w:rPr>
          <w:rFonts w:ascii="Century Gothic" w:eastAsia="Calibri" w:hAnsi="Century Gothic"/>
          <w:i/>
          <w:iCs/>
          <w:color w:val="0C0C0C"/>
          <w:sz w:val="18"/>
          <w:szCs w:val="18"/>
        </w:rPr>
      </w:pPr>
      <w:hyperlink r:id="rId9" w:history="1">
        <w:r w:rsidRPr="00DC60FB">
          <w:rPr>
            <w:rStyle w:val="Collegamentoipertestuale"/>
            <w:rFonts w:ascii="Century Gothic" w:eastAsia="Calibri" w:hAnsi="Century Gothic"/>
            <w:i/>
            <w:iCs/>
            <w:sz w:val="18"/>
            <w:szCs w:val="18"/>
          </w:rPr>
          <w:t>www.gruppoboero.it</w:t>
        </w:r>
      </w:hyperlink>
      <w:bookmarkEnd w:id="6"/>
    </w:p>
    <w:p w14:paraId="6DE92CE9" w14:textId="77777777" w:rsidR="000B7C03" w:rsidRDefault="000B7C03" w:rsidP="000B7C03">
      <w:pPr>
        <w:autoSpaceDE w:val="0"/>
        <w:autoSpaceDN w:val="0"/>
        <w:adjustRightInd w:val="0"/>
        <w:rPr>
          <w:rFonts w:ascii="Century Gothic" w:hAnsi="Century Gothic"/>
          <w:sz w:val="17"/>
          <w:szCs w:val="17"/>
        </w:rPr>
      </w:pPr>
    </w:p>
    <w:p w14:paraId="560C8E2D" w14:textId="05D65DA1" w:rsidR="00965996" w:rsidRPr="00E81663" w:rsidRDefault="00965996" w:rsidP="007B2951"/>
    <w:sectPr w:rsidR="00965996" w:rsidRPr="00E81663" w:rsidSect="009D21D7">
      <w:headerReference w:type="default" r:id="rId10"/>
      <w:footerReference w:type="default" r:id="rId11"/>
      <w:pgSz w:w="11900" w:h="16840"/>
      <w:pgMar w:top="1417" w:right="1134" w:bottom="1843" w:left="1134" w:header="1985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DC56AE" w14:textId="77777777" w:rsidR="00FB4412" w:rsidRDefault="00FB4412" w:rsidP="00AD2261">
      <w:r>
        <w:separator/>
      </w:r>
    </w:p>
  </w:endnote>
  <w:endnote w:type="continuationSeparator" w:id="0">
    <w:p w14:paraId="6EBBE4F2" w14:textId="77777777" w:rsidR="00FB4412" w:rsidRDefault="00FB4412" w:rsidP="00AD2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urmeGeometricSans4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CA88F1" w14:textId="7A76375E" w:rsidR="003948E9" w:rsidRDefault="00A159AF">
    <w:pPr>
      <w:pStyle w:val="Pidipagina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7453792" wp14:editId="467E00B5">
              <wp:simplePos x="0" y="0"/>
              <wp:positionH relativeFrom="margin">
                <wp:posOffset>1377275</wp:posOffset>
              </wp:positionH>
              <wp:positionV relativeFrom="page">
                <wp:posOffset>10192683</wp:posOffset>
              </wp:positionV>
              <wp:extent cx="4846959" cy="390525"/>
              <wp:effectExtent l="0" t="0" r="0" b="9525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46959" cy="390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2967D1" w14:textId="448C0954" w:rsidR="003948E9" w:rsidRDefault="003948E9" w:rsidP="003948E9">
                          <w:pPr>
                            <w:pStyle w:val="Paragrafobase"/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</w:pPr>
                          <w:r w:rsidRPr="003948E9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  <w:t xml:space="preserve">boerobartolomeo@pec.collabra.it - </w:t>
                          </w:r>
                          <w:hyperlink r:id="rId1" w:history="1">
                            <w:r w:rsidR="008D733E" w:rsidRPr="002B06DC">
                              <w:rPr>
                                <w:rStyle w:val="Stiledicarattere1"/>
                                <w:rFonts w:ascii="Century Gothic" w:hAnsi="Century Gothic"/>
                                <w:color w:val="4D4D4D"/>
                              </w:rPr>
                              <w:t>www.gruppoboero.it</w:t>
                            </w:r>
                          </w:hyperlink>
                        </w:p>
                        <w:p w14:paraId="02CE8822" w14:textId="79DD732A" w:rsidR="003948E9" w:rsidRPr="003948E9" w:rsidRDefault="008D733E" w:rsidP="00875B83">
                          <w:pPr>
                            <w:pStyle w:val="Paragrafobase"/>
                            <w:rPr>
                              <w:rFonts w:ascii="Century Gothic" w:hAnsi="Century Gothic"/>
                              <w:color w:val="4D4D4D"/>
                            </w:rPr>
                          </w:pPr>
                          <w:r w:rsidRPr="008D733E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  <w:sz w:val="14"/>
                              <w:szCs w:val="14"/>
                            </w:rPr>
                            <w:t>Società soggetta a direzione e coordinamento di CIN – CORPORAÇÃO INDUSTRIAL DO NORTE, S.A.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453792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108.45pt;margin-top:802.55pt;width:381.65pt;height:30.7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" filled="f" stroked="f">
              <v:textbox>
                <w:txbxContent>
                  <w:p w14:paraId="342967D1" w14:textId="448C0954" w:rsidR="003948E9" w:rsidRDefault="003948E9" w:rsidP="003948E9">
                    <w:pPr>
                      <w:pStyle w:val="Paragrafobase"/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</w:pPr>
                    <w:r w:rsidRPr="003948E9"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  <w:t xml:space="preserve">boerobartolomeo@pec.collabra.it - </w:t>
                    </w:r>
                    <w:hyperlink r:id="rId2" w:history="1">
                      <w:r w:rsidR="008D733E" w:rsidRPr="002B06DC">
                        <w:rPr>
                          <w:rStyle w:val="Stiledicarattere1"/>
                          <w:rFonts w:ascii="Century Gothic" w:hAnsi="Century Gothic"/>
                          <w:color w:val="4D4D4D"/>
                        </w:rPr>
                        <w:t>www.gruppoboero.it</w:t>
                      </w:r>
                    </w:hyperlink>
                  </w:p>
                  <w:p w14:paraId="02CE8822" w14:textId="79DD732A" w:rsidR="003948E9" w:rsidRPr="003948E9" w:rsidRDefault="008D733E" w:rsidP="00875B83">
                    <w:pPr>
                      <w:pStyle w:val="Paragrafobase"/>
                      <w:rPr>
                        <w:rFonts w:ascii="Century Gothic" w:hAnsi="Century Gothic"/>
                        <w:color w:val="4D4D4D"/>
                      </w:rPr>
                    </w:pPr>
                    <w:r w:rsidRPr="008D733E">
                      <w:rPr>
                        <w:rStyle w:val="Stiledicarattere1"/>
                        <w:rFonts w:ascii="Century Gothic" w:hAnsi="Century Gothic"/>
                        <w:color w:val="4D4D4D"/>
                        <w:sz w:val="14"/>
                        <w:szCs w:val="14"/>
                      </w:rPr>
                      <w:t>Società soggetta a direzione e coordinamento di CIN – CORPORAÇÃO INDUSTRIAL DO NORTE, S.A.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7452494F" wp14:editId="4C173299">
              <wp:simplePos x="0" y="0"/>
              <wp:positionH relativeFrom="page">
                <wp:posOffset>2080895</wp:posOffset>
              </wp:positionH>
              <wp:positionV relativeFrom="page">
                <wp:posOffset>9656445</wp:posOffset>
              </wp:positionV>
              <wp:extent cx="2514600" cy="68580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46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B51323E" w14:textId="77777777" w:rsidR="003948E9" w:rsidRPr="00BE4180" w:rsidRDefault="003948E9" w:rsidP="003948E9">
                          <w:pPr>
                            <w:pStyle w:val="Paragrafobase"/>
                            <w:spacing w:line="240" w:lineRule="auto"/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</w:pPr>
                          <w:r w:rsidRPr="00BE4180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  <w:t>Boero Bartolomeo S.p.A.</w:t>
                          </w:r>
                        </w:p>
                        <w:p w14:paraId="45013064" w14:textId="77777777" w:rsidR="003948E9" w:rsidRPr="00BE4180" w:rsidRDefault="003948E9" w:rsidP="003948E9">
                          <w:pPr>
                            <w:pStyle w:val="Paragrafobase"/>
                            <w:spacing w:line="240" w:lineRule="auto"/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</w:pPr>
                          <w:r w:rsidRPr="00BE4180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  <w:t>Via G. Macaggi, 19</w:t>
                          </w:r>
                        </w:p>
                        <w:p w14:paraId="59AA4B30" w14:textId="77777777" w:rsidR="003948E9" w:rsidRPr="00BE4180" w:rsidRDefault="003948E9" w:rsidP="003948E9">
                          <w:pPr>
                            <w:pStyle w:val="Paragrafobase"/>
                            <w:spacing w:line="240" w:lineRule="auto"/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</w:pPr>
                          <w:r w:rsidRPr="00BE4180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  <w:t>16121 Genova - Italy</w:t>
                          </w:r>
                        </w:p>
                        <w:p w14:paraId="751348A0" w14:textId="55BB4DD0" w:rsidR="003948E9" w:rsidRPr="00BE4180" w:rsidRDefault="003948E9" w:rsidP="003948E9">
                          <w:pPr>
                            <w:pStyle w:val="Paragrafobase"/>
                            <w:spacing w:line="240" w:lineRule="auto"/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</w:pPr>
                          <w:r w:rsidRPr="00BE4180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  <w:t>T</w:t>
                          </w:r>
                          <w:r w:rsidR="008E24A8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  <w:t>el</w:t>
                          </w:r>
                          <w:r w:rsidR="00237013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  <w:t>.</w:t>
                          </w:r>
                          <w:r w:rsidRPr="00BE4180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  <w:t xml:space="preserve"> +39 010 5500</w:t>
                          </w:r>
                          <w:r w:rsidR="008E24A8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  <w:t>.</w:t>
                          </w:r>
                          <w:r w:rsidRPr="00BE4180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  <w:t>1 - F</w:t>
                          </w:r>
                          <w:r w:rsidR="004E6446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  <w:t>ax</w:t>
                          </w:r>
                          <w:r w:rsidRPr="00BE4180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  <w:t xml:space="preserve"> +39 010 5500</w:t>
                          </w:r>
                          <w:r w:rsidR="008E24A8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  <w:t>.</w:t>
                          </w:r>
                          <w:r w:rsidRPr="00BE4180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  <w:t>300</w:t>
                          </w:r>
                        </w:p>
                        <w:p w14:paraId="6D4AEFAE" w14:textId="77777777" w:rsidR="003948E9" w:rsidRPr="00BE4180" w:rsidRDefault="003948E9" w:rsidP="003948E9">
                          <w:pPr>
                            <w:rPr>
                              <w:rFonts w:ascii="Century Gothic" w:hAnsi="Century Gothic"/>
                              <w:color w:val="4D4D4D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52494F" id="Text Box 2" o:spid="_x0000_s1027" type="#_x0000_t202" style="position:absolute;margin-left:163.85pt;margin-top:760.35pt;width:198pt;height:54pt;z-index:25165465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" filled="f" stroked="f">
              <v:textbox>
                <w:txbxContent>
                  <w:p w14:paraId="0B51323E" w14:textId="77777777" w:rsidR="003948E9" w:rsidRPr="00BE4180" w:rsidRDefault="003948E9" w:rsidP="003948E9">
                    <w:pPr>
                      <w:pStyle w:val="Paragrafobase"/>
                      <w:spacing w:line="240" w:lineRule="auto"/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</w:pPr>
                    <w:r w:rsidRPr="00BE4180"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  <w:t>Boero Bartolomeo S.p.A.</w:t>
                    </w:r>
                  </w:p>
                  <w:p w14:paraId="45013064" w14:textId="77777777" w:rsidR="003948E9" w:rsidRPr="00BE4180" w:rsidRDefault="003948E9" w:rsidP="003948E9">
                    <w:pPr>
                      <w:pStyle w:val="Paragrafobase"/>
                      <w:spacing w:line="240" w:lineRule="auto"/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</w:pPr>
                    <w:r w:rsidRPr="00BE4180"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  <w:t>Via G. Macaggi, 19</w:t>
                    </w:r>
                  </w:p>
                  <w:p w14:paraId="59AA4B30" w14:textId="77777777" w:rsidR="003948E9" w:rsidRPr="00BE4180" w:rsidRDefault="003948E9" w:rsidP="003948E9">
                    <w:pPr>
                      <w:pStyle w:val="Paragrafobase"/>
                      <w:spacing w:line="240" w:lineRule="auto"/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</w:pPr>
                    <w:r w:rsidRPr="00BE4180"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  <w:t>16121 Genova - Italy</w:t>
                    </w:r>
                  </w:p>
                  <w:p w14:paraId="751348A0" w14:textId="55BB4DD0" w:rsidR="003948E9" w:rsidRPr="00BE4180" w:rsidRDefault="003948E9" w:rsidP="003948E9">
                    <w:pPr>
                      <w:pStyle w:val="Paragrafobase"/>
                      <w:spacing w:line="240" w:lineRule="auto"/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</w:pPr>
                    <w:r w:rsidRPr="00BE4180"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  <w:t>T</w:t>
                    </w:r>
                    <w:r w:rsidR="008E24A8"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  <w:t>el</w:t>
                    </w:r>
                    <w:r w:rsidR="00237013"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  <w:t>.</w:t>
                    </w:r>
                    <w:r w:rsidRPr="00BE4180"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  <w:t xml:space="preserve"> +39 010 5500</w:t>
                    </w:r>
                    <w:r w:rsidR="008E24A8"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  <w:t>.</w:t>
                    </w:r>
                    <w:r w:rsidRPr="00BE4180"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  <w:t>1 - F</w:t>
                    </w:r>
                    <w:r w:rsidR="004E6446"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  <w:t>ax</w:t>
                    </w:r>
                    <w:r w:rsidRPr="00BE4180"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  <w:t xml:space="preserve"> +39 010 5500</w:t>
                    </w:r>
                    <w:r w:rsidR="008E24A8"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  <w:t>.</w:t>
                    </w:r>
                    <w:r w:rsidRPr="00BE4180"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  <w:t>300</w:t>
                    </w:r>
                  </w:p>
                  <w:p w14:paraId="6D4AEFAE" w14:textId="77777777" w:rsidR="003948E9" w:rsidRPr="00BE4180" w:rsidRDefault="003948E9" w:rsidP="003948E9">
                    <w:pPr>
                      <w:rPr>
                        <w:rFonts w:ascii="Century Gothic" w:hAnsi="Century Gothic"/>
                        <w:color w:val="4D4D4D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BB1EB80" wp14:editId="61DF3C3F">
              <wp:simplePos x="0" y="0"/>
              <wp:positionH relativeFrom="page">
                <wp:posOffset>4277360</wp:posOffset>
              </wp:positionH>
              <wp:positionV relativeFrom="page">
                <wp:posOffset>9656445</wp:posOffset>
              </wp:positionV>
              <wp:extent cx="2514600" cy="6858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46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1E8CE5" w14:textId="77777777" w:rsidR="003948E9" w:rsidRPr="00BE4180" w:rsidRDefault="003948E9" w:rsidP="003948E9">
                          <w:pPr>
                            <w:pStyle w:val="Paragrafobase"/>
                            <w:spacing w:line="240" w:lineRule="auto"/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</w:pPr>
                          <w:r w:rsidRPr="00BE4180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  <w:t>Reg. Imprese di Genova</w:t>
                          </w:r>
                        </w:p>
                        <w:p w14:paraId="081000BD" w14:textId="77777777" w:rsidR="003948E9" w:rsidRPr="00BE4180" w:rsidRDefault="003948E9" w:rsidP="003948E9">
                          <w:pPr>
                            <w:pStyle w:val="Paragrafobase"/>
                            <w:spacing w:line="240" w:lineRule="auto"/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</w:pPr>
                          <w:r w:rsidRPr="00BE4180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  <w:t>CF/P.IVA 00267120103</w:t>
                          </w:r>
                        </w:p>
                        <w:p w14:paraId="5CD9FC35" w14:textId="77777777" w:rsidR="0010209B" w:rsidRPr="0010209B" w:rsidRDefault="0010209B" w:rsidP="0010209B">
                          <w:pPr>
                            <w:pStyle w:val="Paragrafobase"/>
                            <w:spacing w:line="240" w:lineRule="auto"/>
                            <w:jc w:val="both"/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  <w:w w:val="103"/>
                            </w:rPr>
                          </w:pPr>
                          <w:r w:rsidRPr="0010209B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  <w:w w:val="103"/>
                            </w:rPr>
                            <w:t>Capitale Sociale € 11.284.985,40 i.v.</w:t>
                          </w:r>
                        </w:p>
                        <w:p w14:paraId="37783B57" w14:textId="77777777" w:rsidR="003948E9" w:rsidRPr="00BE4180" w:rsidRDefault="003948E9" w:rsidP="0010209B">
                          <w:pPr>
                            <w:pStyle w:val="Paragrafobase"/>
                            <w:spacing w:line="240" w:lineRule="auto"/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</w:pPr>
                          <w:r w:rsidRPr="00BE4180">
                            <w:rPr>
                              <w:rStyle w:val="Stiledicarattere1"/>
                              <w:rFonts w:ascii="Century Gothic" w:hAnsi="Century Gothic"/>
                              <w:color w:val="4D4D4D"/>
                            </w:rPr>
                            <w:t>REA GE-26358</w:t>
                          </w:r>
                        </w:p>
                        <w:p w14:paraId="62734D88" w14:textId="77777777" w:rsidR="003948E9" w:rsidRPr="00BE4180" w:rsidRDefault="003948E9" w:rsidP="003948E9">
                          <w:pPr>
                            <w:rPr>
                              <w:rFonts w:ascii="Century Gothic" w:hAnsi="Century Gothic"/>
                              <w:color w:val="4D4D4D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BB1EB80" id="Text Box 3" o:spid="_x0000_s1028" type="#_x0000_t202" style="position:absolute;margin-left:336.8pt;margin-top:760.35pt;width:198pt;height:54pt;z-index:25165670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" filled="f" stroked="f">
              <v:textbox>
                <w:txbxContent>
                  <w:p w14:paraId="2D1E8CE5" w14:textId="77777777" w:rsidR="003948E9" w:rsidRPr="00BE4180" w:rsidRDefault="003948E9" w:rsidP="003948E9">
                    <w:pPr>
                      <w:pStyle w:val="Paragrafobase"/>
                      <w:spacing w:line="240" w:lineRule="auto"/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</w:pPr>
                    <w:r w:rsidRPr="00BE4180"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  <w:t>Reg. Imprese di Genova</w:t>
                    </w:r>
                  </w:p>
                  <w:p w14:paraId="081000BD" w14:textId="77777777" w:rsidR="003948E9" w:rsidRPr="00BE4180" w:rsidRDefault="003948E9" w:rsidP="003948E9">
                    <w:pPr>
                      <w:pStyle w:val="Paragrafobase"/>
                      <w:spacing w:line="240" w:lineRule="auto"/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</w:pPr>
                    <w:r w:rsidRPr="00BE4180"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  <w:t>CF/P.IVA 00267120103</w:t>
                    </w:r>
                  </w:p>
                  <w:p w14:paraId="5CD9FC35" w14:textId="77777777" w:rsidR="0010209B" w:rsidRPr="0010209B" w:rsidRDefault="0010209B" w:rsidP="0010209B">
                    <w:pPr>
                      <w:pStyle w:val="Paragrafobase"/>
                      <w:spacing w:line="240" w:lineRule="auto"/>
                      <w:jc w:val="both"/>
                      <w:rPr>
                        <w:rStyle w:val="Stiledicarattere1"/>
                        <w:rFonts w:ascii="Century Gothic" w:hAnsi="Century Gothic"/>
                        <w:color w:val="4D4D4D"/>
                        <w:w w:val="103"/>
                      </w:rPr>
                    </w:pPr>
                    <w:r w:rsidRPr="0010209B">
                      <w:rPr>
                        <w:rStyle w:val="Stiledicarattere1"/>
                        <w:rFonts w:ascii="Century Gothic" w:hAnsi="Century Gothic"/>
                        <w:color w:val="4D4D4D"/>
                        <w:w w:val="103"/>
                      </w:rPr>
                      <w:t>Capitale Sociale € 11.284.985,40 i.v.</w:t>
                    </w:r>
                  </w:p>
                  <w:p w14:paraId="37783B57" w14:textId="77777777" w:rsidR="003948E9" w:rsidRPr="00BE4180" w:rsidRDefault="003948E9" w:rsidP="0010209B">
                    <w:pPr>
                      <w:pStyle w:val="Paragrafobase"/>
                      <w:spacing w:line="240" w:lineRule="auto"/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</w:pPr>
                    <w:r w:rsidRPr="00BE4180">
                      <w:rPr>
                        <w:rStyle w:val="Stiledicarattere1"/>
                        <w:rFonts w:ascii="Century Gothic" w:hAnsi="Century Gothic"/>
                        <w:color w:val="4D4D4D"/>
                      </w:rPr>
                      <w:t>REA GE-26358</w:t>
                    </w:r>
                  </w:p>
                  <w:p w14:paraId="62734D88" w14:textId="77777777" w:rsidR="003948E9" w:rsidRPr="00BE4180" w:rsidRDefault="003948E9" w:rsidP="003948E9">
                    <w:pPr>
                      <w:rPr>
                        <w:rFonts w:ascii="Century Gothic" w:hAnsi="Century Gothic"/>
                        <w:color w:val="4D4D4D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7456" behindDoc="1" locked="0" layoutInCell="1" allowOverlap="1" wp14:anchorId="498541F7" wp14:editId="509B5229">
          <wp:simplePos x="0" y="0"/>
          <wp:positionH relativeFrom="column">
            <wp:posOffset>114300</wp:posOffset>
          </wp:positionH>
          <wp:positionV relativeFrom="paragraph">
            <wp:posOffset>-86404</wp:posOffset>
          </wp:positionV>
          <wp:extent cx="902335" cy="733425"/>
          <wp:effectExtent l="0" t="0" r="0" b="9525"/>
          <wp:wrapTight wrapText="bothSides">
            <wp:wrapPolygon edited="0">
              <wp:start x="0" y="0"/>
              <wp:lineTo x="0" y="21319"/>
              <wp:lineTo x="20977" y="21319"/>
              <wp:lineTo x="20977" y="0"/>
              <wp:lineTo x="0" y="0"/>
            </wp:wrapPolygon>
          </wp:wrapTight>
          <wp:docPr id="17" name="Immagin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233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5890FA" w14:textId="77777777" w:rsidR="00FB4412" w:rsidRDefault="00FB4412" w:rsidP="00AD2261">
      <w:r>
        <w:separator/>
      </w:r>
    </w:p>
  </w:footnote>
  <w:footnote w:type="continuationSeparator" w:id="0">
    <w:p w14:paraId="62404F69" w14:textId="77777777" w:rsidR="00FB4412" w:rsidRDefault="00FB4412" w:rsidP="00AD22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C93EA" w14:textId="16B93BAA" w:rsidR="003948E9" w:rsidRPr="00AD2261" w:rsidRDefault="00F53A5B" w:rsidP="00AD2261">
    <w:pPr>
      <w:pStyle w:val="Intestazione"/>
    </w:pPr>
    <w:r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1595A2A6" wp14:editId="1F7A722D">
          <wp:simplePos x="0" y="0"/>
          <wp:positionH relativeFrom="column">
            <wp:posOffset>1823085</wp:posOffset>
          </wp:positionH>
          <wp:positionV relativeFrom="paragraph">
            <wp:posOffset>-927100</wp:posOffset>
          </wp:positionV>
          <wp:extent cx="2261235" cy="1013460"/>
          <wp:effectExtent l="0" t="0" r="5715" b="0"/>
          <wp:wrapTight wrapText="bothSides">
            <wp:wrapPolygon edited="0">
              <wp:start x="0" y="0"/>
              <wp:lineTo x="0" y="21113"/>
              <wp:lineTo x="21473" y="21113"/>
              <wp:lineTo x="21473" y="0"/>
              <wp:lineTo x="0" y="0"/>
            </wp:wrapPolygon>
          </wp:wrapTight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UPPO-BOERO-1831_LOGO_PMS_15012018 copia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 l="19679" t="30814" r="21017" b="31587"/>
                  <a:stretch/>
                </pic:blipFill>
                <pic:spPr bwMode="auto">
                  <a:xfrm>
                    <a:off x="0" y="0"/>
                    <a:ext cx="2261235" cy="10134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F00BF"/>
    <w:multiLevelType w:val="multilevel"/>
    <w:tmpl w:val="801E6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03113B4"/>
    <w:multiLevelType w:val="multilevel"/>
    <w:tmpl w:val="16727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86960606">
    <w:abstractNumId w:val="1"/>
  </w:num>
  <w:num w:numId="2" w16cid:durableId="772358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C9F"/>
    <w:rsid w:val="0001665D"/>
    <w:rsid w:val="00024B90"/>
    <w:rsid w:val="00047DCE"/>
    <w:rsid w:val="000644DF"/>
    <w:rsid w:val="00065E8E"/>
    <w:rsid w:val="00070DC0"/>
    <w:rsid w:val="00096F92"/>
    <w:rsid w:val="000B2E33"/>
    <w:rsid w:val="000B618C"/>
    <w:rsid w:val="000B7C03"/>
    <w:rsid w:val="000C614D"/>
    <w:rsid w:val="0010209B"/>
    <w:rsid w:val="00146158"/>
    <w:rsid w:val="0016187E"/>
    <w:rsid w:val="001B720B"/>
    <w:rsid w:val="001F781A"/>
    <w:rsid w:val="00210D30"/>
    <w:rsid w:val="00214712"/>
    <w:rsid w:val="00237013"/>
    <w:rsid w:val="00242C98"/>
    <w:rsid w:val="0024414E"/>
    <w:rsid w:val="002536C0"/>
    <w:rsid w:val="002771AA"/>
    <w:rsid w:val="00294767"/>
    <w:rsid w:val="002A5111"/>
    <w:rsid w:val="002B06DC"/>
    <w:rsid w:val="002C3717"/>
    <w:rsid w:val="002D1567"/>
    <w:rsid w:val="002D6C14"/>
    <w:rsid w:val="002E14A3"/>
    <w:rsid w:val="002F3EA5"/>
    <w:rsid w:val="00320260"/>
    <w:rsid w:val="00323CDF"/>
    <w:rsid w:val="00382EC9"/>
    <w:rsid w:val="003948E9"/>
    <w:rsid w:val="003D6298"/>
    <w:rsid w:val="003E1385"/>
    <w:rsid w:val="004116F4"/>
    <w:rsid w:val="0042062E"/>
    <w:rsid w:val="004511F9"/>
    <w:rsid w:val="00473EE6"/>
    <w:rsid w:val="00477A85"/>
    <w:rsid w:val="00492890"/>
    <w:rsid w:val="00495150"/>
    <w:rsid w:val="004C63D1"/>
    <w:rsid w:val="004E6446"/>
    <w:rsid w:val="00502D4F"/>
    <w:rsid w:val="0055114B"/>
    <w:rsid w:val="005559B6"/>
    <w:rsid w:val="005B68CC"/>
    <w:rsid w:val="005D51B8"/>
    <w:rsid w:val="00600C7F"/>
    <w:rsid w:val="0062410C"/>
    <w:rsid w:val="006279A1"/>
    <w:rsid w:val="006A78B9"/>
    <w:rsid w:val="006B1B91"/>
    <w:rsid w:val="006C67B1"/>
    <w:rsid w:val="006D04FE"/>
    <w:rsid w:val="006E6585"/>
    <w:rsid w:val="006F61FF"/>
    <w:rsid w:val="0070492A"/>
    <w:rsid w:val="00737647"/>
    <w:rsid w:val="007757C7"/>
    <w:rsid w:val="00784844"/>
    <w:rsid w:val="007A46BA"/>
    <w:rsid w:val="007B1447"/>
    <w:rsid w:val="007B2951"/>
    <w:rsid w:val="007B7558"/>
    <w:rsid w:val="007C2456"/>
    <w:rsid w:val="007E58F8"/>
    <w:rsid w:val="007E7177"/>
    <w:rsid w:val="0081507E"/>
    <w:rsid w:val="00815841"/>
    <w:rsid w:val="00837EE0"/>
    <w:rsid w:val="008508C8"/>
    <w:rsid w:val="00855C98"/>
    <w:rsid w:val="00875B83"/>
    <w:rsid w:val="0088566D"/>
    <w:rsid w:val="008A6D20"/>
    <w:rsid w:val="008B06A4"/>
    <w:rsid w:val="008C054F"/>
    <w:rsid w:val="008C43C9"/>
    <w:rsid w:val="008D733E"/>
    <w:rsid w:val="008E24A8"/>
    <w:rsid w:val="008F6B5E"/>
    <w:rsid w:val="00913731"/>
    <w:rsid w:val="0092774B"/>
    <w:rsid w:val="00934E43"/>
    <w:rsid w:val="00944AE4"/>
    <w:rsid w:val="00947109"/>
    <w:rsid w:val="00965996"/>
    <w:rsid w:val="00974074"/>
    <w:rsid w:val="00982479"/>
    <w:rsid w:val="009D21D7"/>
    <w:rsid w:val="009F5D44"/>
    <w:rsid w:val="00A05805"/>
    <w:rsid w:val="00A159AF"/>
    <w:rsid w:val="00A16C9F"/>
    <w:rsid w:val="00A16FC2"/>
    <w:rsid w:val="00A30CA6"/>
    <w:rsid w:val="00A464DE"/>
    <w:rsid w:val="00A62931"/>
    <w:rsid w:val="00A71599"/>
    <w:rsid w:val="00A77BEC"/>
    <w:rsid w:val="00AD2261"/>
    <w:rsid w:val="00AE124B"/>
    <w:rsid w:val="00AE4069"/>
    <w:rsid w:val="00B040BB"/>
    <w:rsid w:val="00B16E05"/>
    <w:rsid w:val="00B17184"/>
    <w:rsid w:val="00B801D7"/>
    <w:rsid w:val="00BE0EA5"/>
    <w:rsid w:val="00BE4180"/>
    <w:rsid w:val="00BE753B"/>
    <w:rsid w:val="00BF4168"/>
    <w:rsid w:val="00C10DEC"/>
    <w:rsid w:val="00C63B69"/>
    <w:rsid w:val="00C7781D"/>
    <w:rsid w:val="00CA1336"/>
    <w:rsid w:val="00CA26A1"/>
    <w:rsid w:val="00CB6485"/>
    <w:rsid w:val="00CD2D3F"/>
    <w:rsid w:val="00D46157"/>
    <w:rsid w:val="00D60E4A"/>
    <w:rsid w:val="00D61D2C"/>
    <w:rsid w:val="00D72A47"/>
    <w:rsid w:val="00D87427"/>
    <w:rsid w:val="00D9578D"/>
    <w:rsid w:val="00DA3E58"/>
    <w:rsid w:val="00DD2490"/>
    <w:rsid w:val="00DF7FA1"/>
    <w:rsid w:val="00E038F0"/>
    <w:rsid w:val="00E60345"/>
    <w:rsid w:val="00E64B07"/>
    <w:rsid w:val="00E6685A"/>
    <w:rsid w:val="00E74D22"/>
    <w:rsid w:val="00E81663"/>
    <w:rsid w:val="00E82A85"/>
    <w:rsid w:val="00E959FC"/>
    <w:rsid w:val="00F04CB8"/>
    <w:rsid w:val="00F05E73"/>
    <w:rsid w:val="00F07172"/>
    <w:rsid w:val="00F52EC0"/>
    <w:rsid w:val="00F53A5B"/>
    <w:rsid w:val="00F6070B"/>
    <w:rsid w:val="00F75484"/>
    <w:rsid w:val="00F90318"/>
    <w:rsid w:val="00F93E31"/>
    <w:rsid w:val="00FB4412"/>
    <w:rsid w:val="00FE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A00204"/>
  <w14:defaultImageDpi w14:val="300"/>
  <w15:docId w15:val="{61DB99EE-1EE4-47E9-A403-E57F532AB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837EE0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CA26A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D2261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D2261"/>
  </w:style>
  <w:style w:type="paragraph" w:styleId="Pidipagina">
    <w:name w:val="footer"/>
    <w:basedOn w:val="Normale"/>
    <w:link w:val="PidipaginaCarattere"/>
    <w:uiPriority w:val="99"/>
    <w:unhideWhenUsed/>
    <w:rsid w:val="00AD2261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D226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2261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2261"/>
    <w:rPr>
      <w:rFonts w:ascii="Lucida Grande" w:hAnsi="Lucida Grande" w:cs="Lucida Grande"/>
      <w:sz w:val="18"/>
      <w:szCs w:val="18"/>
    </w:rPr>
  </w:style>
  <w:style w:type="paragraph" w:customStyle="1" w:styleId="Paragrafobase">
    <w:name w:val="[Paragrafo base]"/>
    <w:basedOn w:val="Normale"/>
    <w:uiPriority w:val="99"/>
    <w:rsid w:val="00BE4180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customStyle="1" w:styleId="Stiledicarattere1">
    <w:name w:val="Stile di carattere 1"/>
    <w:uiPriority w:val="99"/>
    <w:rsid w:val="00BE4180"/>
    <w:rPr>
      <w:rFonts w:ascii="HurmeGeometricSans4-Regular" w:hAnsi="HurmeGeometricSans4-Regular" w:cs="HurmeGeometricSans4-Regular"/>
      <w:spacing w:val="5"/>
      <w:sz w:val="15"/>
      <w:szCs w:val="15"/>
    </w:rPr>
  </w:style>
  <w:style w:type="character" w:styleId="Collegamentoipertestuale">
    <w:name w:val="Hyperlink"/>
    <w:basedOn w:val="Carpredefinitoparagrafo"/>
    <w:uiPriority w:val="99"/>
    <w:unhideWhenUsed/>
    <w:rsid w:val="008D733E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D733E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96599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65996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65996"/>
    <w:rPr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837EE0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837EE0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Enfasigrassetto">
    <w:name w:val="Strong"/>
    <w:basedOn w:val="Carpredefinitoparagrafo"/>
    <w:uiPriority w:val="22"/>
    <w:qFormat/>
    <w:rsid w:val="00837EE0"/>
    <w:rPr>
      <w:b/>
      <w:bCs/>
    </w:rPr>
  </w:style>
  <w:style w:type="paragraph" w:customStyle="1" w:styleId="Default">
    <w:name w:val="Default"/>
    <w:rsid w:val="007B2951"/>
    <w:pPr>
      <w:autoSpaceDE w:val="0"/>
      <w:autoSpaceDN w:val="0"/>
      <w:adjustRightInd w:val="0"/>
    </w:pPr>
    <w:rPr>
      <w:rFonts w:ascii="Century Gothic" w:hAnsi="Century Gothic" w:cs="Century Gothic"/>
      <w:color w:val="000000"/>
    </w:rPr>
  </w:style>
  <w:style w:type="character" w:customStyle="1" w:styleId="Titolo3Carattere">
    <w:name w:val="Titolo 3 Carattere"/>
    <w:basedOn w:val="Carpredefinitoparagrafo"/>
    <w:link w:val="Titolo3"/>
    <w:uiPriority w:val="9"/>
    <w:rsid w:val="00CA26A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E14A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E14A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7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41904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27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52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675089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15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92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3386075">
          <w:marLeft w:val="0"/>
          <w:marRight w:val="0"/>
          <w:marTop w:val="0"/>
          <w:marBottom w:val="225"/>
          <w:divBdr>
            <w:top w:val="single" w:sz="6" w:space="8" w:color="E3E3E3"/>
            <w:left w:val="single" w:sz="6" w:space="8" w:color="E3E3E3"/>
            <w:bottom w:val="single" w:sz="6" w:space="8" w:color="E3E3E3"/>
            <w:right w:val="single" w:sz="6" w:space="8" w:color="E3E3E3"/>
          </w:divBdr>
          <w:divsChild>
            <w:div w:id="52286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07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56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49874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0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46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80644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21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83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4840538">
          <w:marLeft w:val="0"/>
          <w:marRight w:val="0"/>
          <w:marTop w:val="0"/>
          <w:marBottom w:val="225"/>
          <w:divBdr>
            <w:top w:val="single" w:sz="6" w:space="8" w:color="E3E3E3"/>
            <w:left w:val="single" w:sz="6" w:space="8" w:color="E3E3E3"/>
            <w:bottom w:val="single" w:sz="6" w:space="8" w:color="E3E3E3"/>
            <w:right w:val="single" w:sz="6" w:space="8" w:color="E3E3E3"/>
          </w:divBdr>
          <w:divsChild>
            <w:div w:id="206058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865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ero@origgiconsulting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.origgi@origgiconsulting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gruppoboero.it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http://www.gruppoboero.it" TargetMode="External"/><Relationship Id="rId1" Type="http://schemas.openxmlformats.org/officeDocument/2006/relationships/hyperlink" Target="http://www.gruppoboero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857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sgatto</Company>
  <LinksUpToDate>false</LinksUpToDate>
  <CharactersWithSpaces>5735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Sabrina Gatto</dc:creator>
  <cp:keywords/>
  <dc:description/>
  <cp:lastModifiedBy>Daniela Origgi</cp:lastModifiedBy>
  <cp:revision>22</cp:revision>
  <cp:lastPrinted>2025-02-11T14:20:00Z</cp:lastPrinted>
  <dcterms:created xsi:type="dcterms:W3CDTF">2025-02-11T12:52:00Z</dcterms:created>
  <dcterms:modified xsi:type="dcterms:W3CDTF">2025-02-12T08:46:00Z</dcterms:modified>
</cp:coreProperties>
</file>